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 w:lineRule="auto" w:line="240"/>
        <w:jc w:val="center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>План мероприятий, посвященных празднованию</w:t>
      </w:r>
    </w:p>
    <w:p>
      <w:pPr>
        <w:pStyle w:val="style0"/>
        <w:spacing w:after="0" w:lineRule="auto" w:line="240"/>
        <w:jc w:val="center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 xml:space="preserve"> 80-ой годовщины Победы</w:t>
      </w:r>
      <w:r>
        <w:rPr>
          <w:rFonts w:ascii="Times New Roman" w:cs="Times New Roman" w:hAnsi="Times New Roman"/>
          <w:b/>
          <w:sz w:val="24"/>
          <w:szCs w:val="24"/>
        </w:rPr>
        <w:t xml:space="preserve"> </w:t>
      </w:r>
      <w:r>
        <w:rPr>
          <w:rFonts w:ascii="Times New Roman" w:cs="Times New Roman" w:hAnsi="Times New Roman"/>
          <w:b/>
          <w:sz w:val="24"/>
          <w:szCs w:val="24"/>
        </w:rPr>
        <w:t xml:space="preserve">в Великой Отечественной войне </w:t>
      </w:r>
    </w:p>
    <w:p>
      <w:pPr>
        <w:pStyle w:val="style0"/>
        <w:spacing w:after="0" w:lineRule="auto" w:line="240"/>
        <w:jc w:val="center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 xml:space="preserve"> </w:t>
      </w:r>
    </w:p>
    <w:tbl>
      <w:tblPr>
        <w:tblStyle w:val="style154"/>
        <w:tblW w:w="10638" w:type="dxa"/>
        <w:tblInd w:w="-1423" w:type="dxa"/>
        <w:tblLook w:val="04A0" w:firstRow="1" w:lastRow="0" w:firstColumn="1" w:lastColumn="0" w:noHBand="0" w:noVBand="1"/>
      </w:tblPr>
      <w:tblGrid>
        <w:gridCol w:w="2269"/>
        <w:gridCol w:w="4394"/>
        <w:gridCol w:w="1984"/>
        <w:gridCol w:w="1991"/>
      </w:tblGrid>
      <w:tr>
        <w:trPr/>
        <w:tc>
          <w:tcPr>
            <w:tcW w:w="2269" w:type="dxa"/>
            <w:tcBorders/>
            <w:shd w:val="clear" w:color="auto" w:fill="d9e2f3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Сроки проведения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/>
            <w:shd w:val="clear" w:color="auto" w:fill="d9e2f3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4" w:type="dxa"/>
            <w:tcBorders/>
            <w:shd w:val="clear" w:color="auto" w:fill="d9e2f3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Место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проведения</w:t>
            </w:r>
            <w:bookmarkStart w:id="0" w:name="_GoBack"/>
            <w:bookmarkEnd w:id="0"/>
          </w:p>
        </w:tc>
        <w:tc>
          <w:tcPr>
            <w:tcW w:w="1991" w:type="dxa"/>
            <w:tcBorders/>
            <w:shd w:val="clear" w:color="auto" w:fill="d9e2f3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Ответственный</w:t>
            </w:r>
          </w:p>
        </w:tc>
      </w:tr>
      <w:tr>
        <w:tblPrEx/>
        <w:trPr/>
        <w:tc>
          <w:tcPr>
            <w:tcW w:w="226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17 февраля 2025 г.</w:t>
            </w:r>
          </w:p>
        </w:tc>
        <w:tc>
          <w:tcPr>
            <w:tcW w:w="43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Участие в Парламентском уроке «Свято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дело – Родине служить»</w:t>
            </w:r>
          </w:p>
        </w:tc>
        <w:tc>
          <w:tcPr>
            <w:tcW w:w="198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МП лицей № 133</w:t>
            </w:r>
          </w:p>
        </w:tc>
        <w:tc>
          <w:tcPr>
            <w:tcW w:w="199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Семенова З.Ф.</w:t>
            </w:r>
          </w:p>
        </w:tc>
      </w:tr>
      <w:tr>
        <w:tblPrEx/>
        <w:trPr/>
        <w:tc>
          <w:tcPr>
            <w:tcW w:w="226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20 февраля 2025 г.</w:t>
            </w:r>
          </w:p>
        </w:tc>
        <w:tc>
          <w:tcPr>
            <w:tcW w:w="43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Благотворительный концерт, посвященный Дню защитника Отечества </w:t>
            </w:r>
          </w:p>
        </w:tc>
        <w:tc>
          <w:tcPr>
            <w:tcW w:w="198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Казанская школа № 76</w:t>
            </w:r>
          </w:p>
        </w:tc>
        <w:tc>
          <w:tcPr>
            <w:tcW w:w="199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Каюмова Г.Ф.</w:t>
            </w:r>
          </w:p>
        </w:tc>
      </w:tr>
      <w:tr>
        <w:tblPrEx/>
        <w:trPr/>
        <w:tc>
          <w:tcPr>
            <w:tcW w:w="226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21 апреля 2025 г.</w:t>
            </w:r>
          </w:p>
        </w:tc>
        <w:tc>
          <w:tcPr>
            <w:tcW w:w="43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Участие в  концерте фестиваля учреждений дополнительного образования «Наследники Великой Победы» </w:t>
            </w:r>
          </w:p>
        </w:tc>
        <w:tc>
          <w:tcPr>
            <w:tcW w:w="198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ДК им. Ленина</w:t>
            </w:r>
          </w:p>
        </w:tc>
        <w:tc>
          <w:tcPr>
            <w:tcW w:w="199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Семенова З.Ф.</w:t>
            </w:r>
          </w:p>
        </w:tc>
      </w:tr>
      <w:tr>
        <w:tblPrEx/>
        <w:trPr/>
        <w:tc>
          <w:tcPr>
            <w:tcW w:w="226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26 марта 2025 г.</w:t>
            </w:r>
          </w:p>
        </w:tc>
        <w:tc>
          <w:tcPr>
            <w:tcW w:w="43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Заседание городского методического объединения преподавателей татарских отделений «Композиторы РТ – участники Великой Отечественной войны»</w:t>
            </w:r>
          </w:p>
        </w:tc>
        <w:tc>
          <w:tcPr>
            <w:tcW w:w="198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ДМШ им. Дж. Файзи</w:t>
            </w:r>
          </w:p>
        </w:tc>
        <w:tc>
          <w:tcPr>
            <w:tcW w:w="199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юмова Г.Ф.</w:t>
            </w:r>
          </w:p>
        </w:tc>
      </w:tr>
      <w:tr>
        <w:tblPrEx/>
        <w:trPr/>
        <w:tc>
          <w:tcPr>
            <w:tcW w:w="226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26 марта 2025 г.</w:t>
            </w:r>
          </w:p>
        </w:tc>
        <w:tc>
          <w:tcPr>
            <w:tcW w:w="43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Классный час «Годы великих испытаний»</w:t>
            </w:r>
          </w:p>
        </w:tc>
        <w:tc>
          <w:tcPr>
            <w:tcW w:w="198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ДМШ им. Дж. Файзи</w:t>
            </w:r>
          </w:p>
        </w:tc>
        <w:tc>
          <w:tcPr>
            <w:tcW w:w="199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Афанасьева С.С.</w:t>
            </w:r>
          </w:p>
        </w:tc>
      </w:tr>
      <w:tr>
        <w:tblPrEx/>
        <w:trPr/>
        <w:tc>
          <w:tcPr>
            <w:tcW w:w="226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23 апреля 2025 г.</w:t>
            </w:r>
          </w:p>
        </w:tc>
        <w:tc>
          <w:tcPr>
            <w:tcW w:w="43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Концерт хора мальчиков «Канцона» </w:t>
            </w:r>
          </w:p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«Я помню! Я горжусь!»</w:t>
            </w:r>
          </w:p>
        </w:tc>
        <w:tc>
          <w:tcPr>
            <w:tcW w:w="198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ДМШ им. Дж. Файзи</w:t>
            </w:r>
          </w:p>
        </w:tc>
        <w:tc>
          <w:tcPr>
            <w:tcW w:w="199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Афанасьева С.С.</w:t>
            </w:r>
          </w:p>
        </w:tc>
      </w:tr>
      <w:tr>
        <w:tblPrEx/>
        <w:trPr/>
        <w:tc>
          <w:tcPr>
            <w:tcW w:w="226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05 мая 2025 г.</w:t>
            </w:r>
          </w:p>
        </w:tc>
        <w:tc>
          <w:tcPr>
            <w:tcW w:w="43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Концерт оркестра народных инструментов «Вперед к Победе»</w:t>
            </w:r>
          </w:p>
        </w:tc>
        <w:tc>
          <w:tcPr>
            <w:tcW w:w="198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ДМШ им. Дж. Файзи</w:t>
            </w:r>
          </w:p>
        </w:tc>
        <w:tc>
          <w:tcPr>
            <w:tcW w:w="199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Павлов А.И.</w:t>
            </w:r>
          </w:p>
        </w:tc>
      </w:tr>
      <w:tr>
        <w:tblPrEx/>
        <w:trPr/>
        <w:tc>
          <w:tcPr>
            <w:tcW w:w="226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апрель-май 2025 г.</w:t>
            </w:r>
          </w:p>
        </w:tc>
        <w:tc>
          <w:tcPr>
            <w:tcW w:w="43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Высадка на пришкольной территориии саженцев кустарников и деревьев – символов Победы (сирень, дуб, береза и т.д.) в рамках всероссийской акции «Сад памяти»</w:t>
            </w:r>
          </w:p>
        </w:tc>
        <w:tc>
          <w:tcPr>
            <w:tcW w:w="198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ДМШ им. Дж. Файзи</w:t>
            </w:r>
          </w:p>
        </w:tc>
        <w:tc>
          <w:tcPr>
            <w:tcW w:w="199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Тазиева Р.А.</w:t>
            </w:r>
          </w:p>
        </w:tc>
      </w:tr>
      <w:tr>
        <w:tblPrEx/>
        <w:trPr/>
        <w:tc>
          <w:tcPr>
            <w:tcW w:w="226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апрель-май 2025 г.</w:t>
            </w:r>
          </w:p>
        </w:tc>
        <w:tc>
          <w:tcPr>
            <w:tcW w:w="43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Посещение экспозиции мультимедийного исторического парка «Россия – моя история» </w:t>
            </w:r>
          </w:p>
        </w:tc>
        <w:tc>
          <w:tcPr>
            <w:tcW w:w="198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ОАО «Казанская ярмарка», музеев Боевой и Трудовой Славы</w:t>
            </w:r>
          </w:p>
        </w:tc>
        <w:tc>
          <w:tcPr>
            <w:tcW w:w="199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Каюмова Г.Ф.</w:t>
            </w:r>
          </w:p>
        </w:tc>
      </w:tr>
      <w:tr>
        <w:tblPrEx/>
        <w:trPr/>
        <w:tc>
          <w:tcPr>
            <w:tcW w:w="226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апрель-май 2025 г.</w:t>
            </w:r>
          </w:p>
        </w:tc>
        <w:tc>
          <w:tcPr>
            <w:tcW w:w="43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Оформление окон ДМШ плакатами, посвящёнными Победе советского народа над фашизмом в Великой Отечественной войне в рамках акции «Окна Победы»</w:t>
            </w:r>
          </w:p>
        </w:tc>
        <w:tc>
          <w:tcPr>
            <w:tcW w:w="198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ДМШ им. Дж. Файзи</w:t>
            </w:r>
          </w:p>
        </w:tc>
        <w:tc>
          <w:tcPr>
            <w:tcW w:w="199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Тазиева Р.А.</w:t>
            </w:r>
          </w:p>
        </w:tc>
      </w:tr>
      <w:tr>
        <w:tblPrEx/>
        <w:trPr/>
        <w:tc>
          <w:tcPr>
            <w:tcW w:w="226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09 мая 2025 г.</w:t>
            </w:r>
          </w:p>
        </w:tc>
        <w:tc>
          <w:tcPr>
            <w:tcW w:w="43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Участие в городских мероприятиях, посвященных празднованию Великой Победы</w:t>
            </w:r>
          </w:p>
        </w:tc>
        <w:tc>
          <w:tcPr>
            <w:tcW w:w="198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ул. Баумана</w:t>
            </w:r>
          </w:p>
        </w:tc>
        <w:tc>
          <w:tcPr>
            <w:tcW w:w="199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Семенова З.Ф.</w:t>
            </w:r>
          </w:p>
        </w:tc>
      </w:tr>
      <w:tr>
        <w:tblPrEx/>
        <w:trPr/>
        <w:tc>
          <w:tcPr>
            <w:tcW w:w="2269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28 мая 2025 г.</w:t>
            </w:r>
          </w:p>
        </w:tc>
        <w:tc>
          <w:tcPr>
            <w:tcW w:w="439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Всероссийский конкурс «Уз эщенен остасы»</w:t>
            </w:r>
          </w:p>
        </w:tc>
        <w:tc>
          <w:tcPr>
            <w:tcW w:w="1984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ДМШ им. Дж. Файзи</w:t>
            </w:r>
          </w:p>
        </w:tc>
        <w:tc>
          <w:tcPr>
            <w:tcW w:w="1991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Каюмова Г.Ф.</w:t>
            </w:r>
          </w:p>
        </w:tc>
      </w:tr>
    </w:tbl>
    <w:p>
      <w:pPr>
        <w:pStyle w:val="style0"/>
        <w:rPr/>
      </w:pPr>
    </w:p>
    <w:sectPr>
      <w:pgSz w:w="11906" w:h="16838" w:orient="portrait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000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Calibri Light"/>
    <w:panose1 w:val="020f0302020000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8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ru-RU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254</Words>
  <Pages>1</Pages>
  <Characters>1530</Characters>
  <Application>WPS Office</Application>
  <DocSecurity>0</DocSecurity>
  <Paragraphs>71</Paragraphs>
  <ScaleCrop>false</ScaleCrop>
  <LinksUpToDate>false</LinksUpToDate>
  <CharactersWithSpaces>1741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2025-05-02T06:47:38Z</dcterms:created>
  <dc:creator>Резеда</dc:creator>
  <lastModifiedBy>AGS6-W09</lastModifiedBy>
  <dcterms:modified xsi:type="dcterms:W3CDTF">2025-05-02T06:53:32Z</dcterms:modified>
  <revision>5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8d6d151a394d414ea675473bfde14007</vt:lpwstr>
  </property>
</Properties>
</file>